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1C5D" w14:textId="77777777" w:rsidR="00F9506A" w:rsidRDefault="00807298">
      <w:pPr>
        <w:pStyle w:val="BodyText"/>
        <w:ind w:left="2310"/>
        <w:rPr>
          <w:sz w:val="20"/>
        </w:rPr>
      </w:pPr>
      <w:r>
        <w:rPr>
          <w:noProof/>
          <w:sz w:val="20"/>
        </w:rPr>
        <w:drawing>
          <wp:inline distT="0" distB="0" distL="0" distR="0" wp14:anchorId="7E191C84" wp14:editId="7E191C85">
            <wp:extent cx="4080732" cy="7740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732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91C5E" w14:textId="77777777" w:rsidR="00F9506A" w:rsidRDefault="00F9506A">
      <w:pPr>
        <w:pStyle w:val="BodyText"/>
        <w:spacing w:before="9"/>
        <w:rPr>
          <w:sz w:val="13"/>
        </w:rPr>
      </w:pPr>
    </w:p>
    <w:p w14:paraId="7E191C5F" w14:textId="1C632138" w:rsidR="00F9506A" w:rsidRDefault="0085362F">
      <w:pPr>
        <w:pStyle w:val="BodyText"/>
        <w:spacing w:before="91"/>
        <w:ind w:right="397"/>
        <w:jc w:val="right"/>
      </w:pPr>
      <w:r>
        <w:t>23/08/</w:t>
      </w:r>
      <w:r w:rsidR="00807298">
        <w:rPr>
          <w:spacing w:val="-4"/>
        </w:rPr>
        <w:t>202</w:t>
      </w:r>
      <w:r>
        <w:rPr>
          <w:spacing w:val="-4"/>
        </w:rPr>
        <w:t>4</w:t>
      </w:r>
    </w:p>
    <w:p w14:paraId="7E191C60" w14:textId="77777777" w:rsidR="00F9506A" w:rsidRDefault="00F9506A">
      <w:pPr>
        <w:pStyle w:val="BodyText"/>
      </w:pPr>
    </w:p>
    <w:p w14:paraId="7E191C61" w14:textId="77777777" w:rsidR="00F9506A" w:rsidRDefault="00807298">
      <w:pPr>
        <w:pStyle w:val="Title"/>
      </w:pPr>
      <w:r>
        <w:rPr>
          <w:b/>
        </w:rPr>
        <w:t>Subject:</w:t>
      </w:r>
      <w:r>
        <w:rPr>
          <w:b/>
          <w:spacing w:val="-8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invited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Sports</w:t>
      </w:r>
      <w:r>
        <w:rPr>
          <w:spacing w:val="-6"/>
        </w:rPr>
        <w:t xml:space="preserve"> </w:t>
      </w:r>
      <w:r>
        <w:t>Coach,</w:t>
      </w:r>
      <w:r>
        <w:rPr>
          <w:spacing w:val="-6"/>
        </w:rPr>
        <w:t xml:space="preserve"> </w:t>
      </w:r>
      <w:r>
        <w:t>walk-in</w:t>
      </w:r>
      <w:r>
        <w:rPr>
          <w:spacing w:val="-5"/>
        </w:rPr>
        <w:t xml:space="preserve"> </w:t>
      </w:r>
      <w:r>
        <w:rPr>
          <w:spacing w:val="-2"/>
        </w:rPr>
        <w:t>selection</w:t>
      </w:r>
    </w:p>
    <w:p w14:paraId="7E191C62" w14:textId="77777777" w:rsidR="00F9506A" w:rsidRDefault="00F9506A">
      <w:pPr>
        <w:pStyle w:val="BodyText"/>
        <w:spacing w:before="4"/>
        <w:rPr>
          <w:sz w:val="1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7800"/>
      </w:tblGrid>
      <w:tr w:rsidR="00F9506A" w14:paraId="7E191C65" w14:textId="77777777">
        <w:trPr>
          <w:trHeight w:val="340"/>
        </w:trPr>
        <w:tc>
          <w:tcPr>
            <w:tcW w:w="2840" w:type="dxa"/>
          </w:tcPr>
          <w:p w14:paraId="7E191C63" w14:textId="77777777" w:rsidR="00F9506A" w:rsidRDefault="00807298">
            <w:pPr>
              <w:pStyle w:val="TableParagraph"/>
              <w:spacing w:before="11"/>
              <w:ind w:left="114"/>
            </w:pPr>
            <w:r>
              <w:t>Name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Temporary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Post</w:t>
            </w:r>
          </w:p>
        </w:tc>
        <w:tc>
          <w:tcPr>
            <w:tcW w:w="7800" w:type="dxa"/>
          </w:tcPr>
          <w:p w14:paraId="7E191C64" w14:textId="77777777" w:rsidR="00F9506A" w:rsidRDefault="00807298">
            <w:pPr>
              <w:pStyle w:val="TableParagraph"/>
              <w:spacing w:before="11"/>
              <w:ind w:left="109"/>
            </w:pPr>
            <w:r>
              <w:t>Sports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Coach</w:t>
            </w:r>
          </w:p>
        </w:tc>
      </w:tr>
      <w:tr w:rsidR="00F9506A" w14:paraId="7E191C68" w14:textId="77777777">
        <w:trPr>
          <w:trHeight w:val="340"/>
        </w:trPr>
        <w:tc>
          <w:tcPr>
            <w:tcW w:w="2840" w:type="dxa"/>
          </w:tcPr>
          <w:p w14:paraId="7E191C66" w14:textId="77777777" w:rsidR="00F9506A" w:rsidRDefault="00807298">
            <w:pPr>
              <w:pStyle w:val="TableParagraph"/>
              <w:spacing w:before="11"/>
              <w:ind w:left="114"/>
            </w:pPr>
            <w:r>
              <w:t>Anticipated</w:t>
            </w:r>
            <w:r>
              <w:rPr>
                <w:spacing w:val="-8"/>
              </w:rPr>
              <w:t xml:space="preserve"> </w:t>
            </w:r>
            <w:r>
              <w:t>start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7800" w:type="dxa"/>
          </w:tcPr>
          <w:p w14:paraId="7E191C67" w14:textId="60D578E6" w:rsidR="00F9506A" w:rsidRDefault="008F1C92">
            <w:pPr>
              <w:pStyle w:val="TableParagraph"/>
              <w:spacing w:before="11"/>
              <w:ind w:left="109"/>
            </w:pPr>
            <w:r>
              <w:t>1</w:t>
            </w:r>
            <w:r w:rsidR="006C7DCA">
              <w:t>6</w:t>
            </w:r>
            <w:r w:rsidR="0085362F">
              <w:t>/09/2024</w:t>
            </w:r>
          </w:p>
        </w:tc>
      </w:tr>
      <w:tr w:rsidR="00F9506A" w14:paraId="7E191C6B" w14:textId="77777777">
        <w:trPr>
          <w:trHeight w:val="340"/>
        </w:trPr>
        <w:tc>
          <w:tcPr>
            <w:tcW w:w="2840" w:type="dxa"/>
          </w:tcPr>
          <w:p w14:paraId="7E191C69" w14:textId="77777777" w:rsidR="00F9506A" w:rsidRDefault="00807298">
            <w:pPr>
              <w:pStyle w:val="TableParagraph"/>
              <w:spacing w:before="11"/>
              <w:ind w:left="114"/>
            </w:pPr>
            <w:r>
              <w:t>Position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term</w:t>
            </w:r>
          </w:p>
        </w:tc>
        <w:tc>
          <w:tcPr>
            <w:tcW w:w="7800" w:type="dxa"/>
          </w:tcPr>
          <w:p w14:paraId="7E191C6A" w14:textId="77777777" w:rsidR="00F9506A" w:rsidRDefault="00807298">
            <w:pPr>
              <w:pStyle w:val="TableParagraph"/>
              <w:spacing w:before="11"/>
              <w:ind w:left="109"/>
            </w:pPr>
            <w:r>
              <w:t>11</w:t>
            </w:r>
            <w:r>
              <w:rPr>
                <w:spacing w:val="-9"/>
              </w:rPr>
              <w:t xml:space="preserve"> </w:t>
            </w:r>
            <w:r>
              <w:t>months,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renewable</w:t>
            </w:r>
          </w:p>
        </w:tc>
      </w:tr>
      <w:tr w:rsidR="00F9506A" w14:paraId="7E191C6E" w14:textId="77777777">
        <w:trPr>
          <w:trHeight w:val="499"/>
        </w:trPr>
        <w:tc>
          <w:tcPr>
            <w:tcW w:w="2840" w:type="dxa"/>
          </w:tcPr>
          <w:p w14:paraId="7E191C6C" w14:textId="77777777" w:rsidR="00F9506A" w:rsidRDefault="00807298">
            <w:pPr>
              <w:pStyle w:val="TableParagraph"/>
              <w:spacing w:line="250" w:lineRule="atLeast"/>
              <w:ind w:left="114" w:right="750"/>
            </w:pPr>
            <w:r>
              <w:t>Consolidated</w:t>
            </w:r>
            <w:r>
              <w:rPr>
                <w:spacing w:val="-14"/>
              </w:rPr>
              <w:t xml:space="preserve"> </w:t>
            </w:r>
            <w:r>
              <w:t xml:space="preserve">monthly </w:t>
            </w:r>
            <w:r>
              <w:rPr>
                <w:spacing w:val="-2"/>
              </w:rPr>
              <w:t>honorarium</w:t>
            </w:r>
          </w:p>
        </w:tc>
        <w:tc>
          <w:tcPr>
            <w:tcW w:w="7800" w:type="dxa"/>
          </w:tcPr>
          <w:p w14:paraId="7E191C6D" w14:textId="23E028EE" w:rsidR="00F9506A" w:rsidRDefault="00807298">
            <w:pPr>
              <w:pStyle w:val="TableParagraph"/>
              <w:spacing w:before="11"/>
              <w:ind w:left="109"/>
            </w:pPr>
            <w:r>
              <w:t>Rs.</w:t>
            </w:r>
            <w:r>
              <w:rPr>
                <w:spacing w:val="-4"/>
              </w:rPr>
              <w:t xml:space="preserve"> </w:t>
            </w:r>
            <w:r w:rsidR="0085362F">
              <w:t>40000-45000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  <w:r w:rsidR="0085362F">
              <w:rPr>
                <w:spacing w:val="-2"/>
              </w:rPr>
              <w:t xml:space="preserve"> plus admissible HRA</w:t>
            </w:r>
          </w:p>
        </w:tc>
      </w:tr>
      <w:tr w:rsidR="00F9506A" w14:paraId="7E191C79" w14:textId="77777777">
        <w:trPr>
          <w:trHeight w:val="3793"/>
        </w:trPr>
        <w:tc>
          <w:tcPr>
            <w:tcW w:w="2840" w:type="dxa"/>
          </w:tcPr>
          <w:p w14:paraId="7E191C6F" w14:textId="77777777" w:rsidR="00F9506A" w:rsidRDefault="00807298">
            <w:pPr>
              <w:pStyle w:val="TableParagraph"/>
              <w:spacing w:before="6"/>
              <w:ind w:left="114"/>
            </w:pPr>
            <w:r>
              <w:rPr>
                <w:spacing w:val="-2"/>
              </w:rPr>
              <w:t>Qualifications/Requirements</w:t>
            </w:r>
          </w:p>
        </w:tc>
        <w:tc>
          <w:tcPr>
            <w:tcW w:w="7800" w:type="dxa"/>
          </w:tcPr>
          <w:p w14:paraId="7E191C70" w14:textId="77777777" w:rsidR="00F9506A" w:rsidRDefault="00807298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2"/>
              </w:rPr>
              <w:t>Essential:</w:t>
            </w:r>
          </w:p>
          <w:p w14:paraId="7E191C71" w14:textId="77777777" w:rsidR="00F9506A" w:rsidRDefault="00807298">
            <w:pPr>
              <w:pStyle w:val="TableParagraph"/>
              <w:ind w:right="68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Bachelor’s</w:t>
            </w:r>
            <w:r>
              <w:rPr>
                <w:spacing w:val="-5"/>
              </w:rPr>
              <w:t xml:space="preserve"> </w:t>
            </w:r>
            <w:r>
              <w:t>Degree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discipline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recognized</w:t>
            </w:r>
            <w:r>
              <w:rPr>
                <w:spacing w:val="-5"/>
              </w:rPr>
              <w:t xml:space="preserve"> </w:t>
            </w:r>
            <w:r>
              <w:t>university/institute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at least 55% marks, along with:</w:t>
            </w:r>
          </w:p>
          <w:p w14:paraId="7E191C72" w14:textId="77777777" w:rsidR="00F9506A" w:rsidRDefault="00807298">
            <w:pPr>
              <w:pStyle w:val="TableParagraph"/>
            </w:pPr>
            <w:r>
              <w:rPr>
                <w:spacing w:val="-5"/>
              </w:rPr>
              <w:t>(1)</w:t>
            </w:r>
          </w:p>
          <w:p w14:paraId="7E191C73" w14:textId="77777777" w:rsidR="00F9506A" w:rsidRDefault="00807298">
            <w:pPr>
              <w:pStyle w:val="TableParagraph"/>
              <w:ind w:right="279"/>
              <w:jc w:val="both"/>
            </w:pPr>
            <w:r>
              <w:t>(a)</w:t>
            </w:r>
            <w:r>
              <w:rPr>
                <w:spacing w:val="-3"/>
              </w:rPr>
              <w:t xml:space="preserve"> </w:t>
            </w:r>
            <w:r>
              <w:t>Bachelor</w:t>
            </w:r>
            <w:r>
              <w:rPr>
                <w:spacing w:val="-3"/>
              </w:rPr>
              <w:t xml:space="preserve"> </w:t>
            </w:r>
            <w:r>
              <w:t>degree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Physical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(BPEd)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Sports</w:t>
            </w:r>
            <w:r>
              <w:rPr>
                <w:spacing w:val="-3"/>
              </w:rPr>
              <w:t xml:space="preserve"> </w:t>
            </w:r>
            <w:r>
              <w:t>Science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equivalent qualification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least</w:t>
            </w:r>
            <w:r>
              <w:rPr>
                <w:spacing w:val="-4"/>
              </w:rPr>
              <w:t xml:space="preserve"> </w:t>
            </w:r>
            <w:r>
              <w:t>55%</w:t>
            </w:r>
            <w:r>
              <w:rPr>
                <w:spacing w:val="-4"/>
              </w:rPr>
              <w:t xml:space="preserve"> </w:t>
            </w:r>
            <w:r>
              <w:t>marks,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(b)</w:t>
            </w:r>
            <w:r>
              <w:rPr>
                <w:spacing w:val="-4"/>
              </w:rPr>
              <w:t xml:space="preserve"> </w:t>
            </w:r>
            <w:r>
              <w:t>Master’s</w:t>
            </w:r>
            <w:r>
              <w:rPr>
                <w:spacing w:val="-4"/>
              </w:rPr>
              <w:t xml:space="preserve"> </w:t>
            </w:r>
            <w:r>
              <w:t>Degree</w:t>
            </w:r>
            <w:r>
              <w:rPr>
                <w:spacing w:val="-4"/>
              </w:rPr>
              <w:t xml:space="preserve"> </w:t>
            </w:r>
            <w:r>
              <w:t>(full</w:t>
            </w:r>
            <w:r>
              <w:rPr>
                <w:spacing w:val="-4"/>
              </w:rPr>
              <w:t xml:space="preserve"> </w:t>
            </w:r>
            <w:r>
              <w:t>time)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Physical Education/ Sports Science with at least 55% marks,</w:t>
            </w:r>
          </w:p>
          <w:p w14:paraId="7E191C74" w14:textId="77777777" w:rsidR="00F9506A" w:rsidRDefault="00807298">
            <w:pPr>
              <w:pStyle w:val="TableParagraph"/>
            </w:pPr>
            <w:r>
              <w:rPr>
                <w:spacing w:val="-5"/>
              </w:rPr>
              <w:t>AND</w:t>
            </w:r>
          </w:p>
          <w:p w14:paraId="7E191C75" w14:textId="77777777" w:rsidR="00F9506A" w:rsidRDefault="00807298">
            <w:pPr>
              <w:pStyle w:val="TableParagraph"/>
              <w:ind w:right="68"/>
              <w:rPr>
                <w:b/>
              </w:rPr>
            </w:pPr>
            <w:r>
              <w:t>(2)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least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years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full-time</w:t>
            </w:r>
            <w:r>
              <w:rPr>
                <w:spacing w:val="-4"/>
              </w:rPr>
              <w:t xml:space="preserve"> </w:t>
            </w:r>
            <w:r>
              <w:t>coaching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recognized</w:t>
            </w:r>
            <w:r>
              <w:rPr>
                <w:spacing w:val="-4"/>
              </w:rPr>
              <w:t xml:space="preserve"> </w:t>
            </w:r>
            <w:r>
              <w:t xml:space="preserve">university/Institute. </w:t>
            </w:r>
            <w:r>
              <w:rPr>
                <w:b/>
              </w:rPr>
              <w:t>Note</w:t>
            </w:r>
            <w:r>
              <w:t xml:space="preserve">: Master’s Degree as in (1-b) above will be counted as 1 year of experience. </w:t>
            </w:r>
            <w:r>
              <w:rPr>
                <w:b/>
                <w:spacing w:val="-2"/>
              </w:rPr>
              <w:t>Highly</w:t>
            </w:r>
          </w:p>
          <w:p w14:paraId="7E191C76" w14:textId="77777777" w:rsidR="00F9506A" w:rsidRDefault="00807298">
            <w:pPr>
              <w:pStyle w:val="TableParagraph"/>
            </w:pPr>
            <w:r>
              <w:rPr>
                <w:b/>
              </w:rPr>
              <w:t>Desirable: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i)</w:t>
            </w:r>
            <w:r>
              <w:rPr>
                <w:b/>
                <w:spacing w:val="-6"/>
              </w:rPr>
              <w:t xml:space="preserve"> </w:t>
            </w:r>
            <w:r>
              <w:t>Coaching</w:t>
            </w:r>
            <w:r>
              <w:rPr>
                <w:spacing w:val="-7"/>
              </w:rPr>
              <w:t xml:space="preserve"> </w:t>
            </w:r>
            <w:r>
              <w:t>experience,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ii</w:t>
            </w:r>
            <w:r>
              <w:t>)</w:t>
            </w:r>
            <w:r>
              <w:rPr>
                <w:spacing w:val="-7"/>
              </w:rPr>
              <w:t xml:space="preserve"> </w:t>
            </w:r>
            <w:r>
              <w:t>Representation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Level,</w:t>
            </w:r>
          </w:p>
          <w:p w14:paraId="7E191C77" w14:textId="77777777" w:rsidR="00F9506A" w:rsidRDefault="00807298">
            <w:pPr>
              <w:pStyle w:val="TableParagraph"/>
            </w:pPr>
            <w:r>
              <w:rPr>
                <w:b/>
              </w:rPr>
              <w:t>iii)</w:t>
            </w:r>
            <w:r>
              <w:rPr>
                <w:b/>
                <w:spacing w:val="-14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Govt.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>Autonomous</w:t>
            </w:r>
            <w:r>
              <w:rPr>
                <w:spacing w:val="-3"/>
              </w:rPr>
              <w:t xml:space="preserve"> </w:t>
            </w:r>
            <w:r>
              <w:t>Bodies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College</w:t>
            </w:r>
          </w:p>
          <w:p w14:paraId="7E191C78" w14:textId="77777777" w:rsidR="00F9506A" w:rsidRDefault="00807298">
            <w:pPr>
              <w:pStyle w:val="TableParagraph"/>
              <w:spacing w:line="226" w:lineRule="exact"/>
            </w:pPr>
            <w:r>
              <w:rPr>
                <w:b/>
              </w:rPr>
              <w:t>Note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Medal</w:t>
            </w:r>
            <w:r>
              <w:rPr>
                <w:spacing w:val="-5"/>
              </w:rPr>
              <w:t xml:space="preserve"> </w:t>
            </w:r>
            <w:r>
              <w:t>winners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games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given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weightage.</w:t>
            </w:r>
          </w:p>
        </w:tc>
      </w:tr>
    </w:tbl>
    <w:p w14:paraId="7E191C7A" w14:textId="085458BB" w:rsidR="00F9506A" w:rsidRDefault="00807298">
      <w:pPr>
        <w:spacing w:before="256"/>
        <w:ind w:left="645" w:right="536"/>
        <w:rPr>
          <w:b/>
        </w:rPr>
      </w:pPr>
      <w:r>
        <w:rPr>
          <w:b/>
        </w:rPr>
        <w:t>Walk-in</w:t>
      </w:r>
      <w:r>
        <w:rPr>
          <w:b/>
          <w:spacing w:val="-7"/>
        </w:rPr>
        <w:t xml:space="preserve"> </w:t>
      </w:r>
      <w:r>
        <w:rPr>
          <w:b/>
        </w:rPr>
        <w:t>selection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held</w:t>
      </w:r>
      <w:r>
        <w:rPr>
          <w:b/>
          <w:spacing w:val="-5"/>
        </w:rPr>
        <w:t xml:space="preserve"> </w:t>
      </w:r>
      <w:r>
        <w:rPr>
          <w:b/>
        </w:rPr>
        <w:t>on</w:t>
      </w:r>
      <w:r w:rsidR="0085362F">
        <w:rPr>
          <w:b/>
          <w:spacing w:val="-5"/>
        </w:rPr>
        <w:t xml:space="preserve"> </w:t>
      </w:r>
      <w:r w:rsidR="00E243CF">
        <w:rPr>
          <w:b/>
          <w:spacing w:val="-5"/>
        </w:rPr>
        <w:t>03/09/2024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Candidates</w:t>
      </w:r>
      <w:r>
        <w:rPr>
          <w:b/>
          <w:spacing w:val="-1"/>
        </w:rPr>
        <w:t xml:space="preserve"> </w:t>
      </w:r>
      <w:r w:rsidR="00B30393">
        <w:rPr>
          <w:b/>
        </w:rPr>
        <w:t>are to</w:t>
      </w:r>
      <w:r>
        <w:rPr>
          <w:b/>
          <w:spacing w:val="-5"/>
        </w:rPr>
        <w:t xml:space="preserve"> </w:t>
      </w:r>
      <w:r>
        <w:rPr>
          <w:b/>
        </w:rPr>
        <w:t>report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 w:rsidR="00E243CF">
        <w:rPr>
          <w:b/>
        </w:rPr>
        <w:t>10</w:t>
      </w:r>
      <w:r>
        <w:rPr>
          <w:b/>
        </w:rPr>
        <w:t>:00</w:t>
      </w:r>
      <w:r>
        <w:rPr>
          <w:b/>
          <w:spacing w:val="-14"/>
        </w:rPr>
        <w:t xml:space="preserve"> </w:t>
      </w:r>
      <w:r>
        <w:rPr>
          <w:b/>
        </w:rPr>
        <w:t>AM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IIIT Raichur campus GEC Campus, Yaramar</w:t>
      </w:r>
      <w:r w:rsidR="00433E5C">
        <w:rPr>
          <w:b/>
        </w:rPr>
        <w:t>us</w:t>
      </w:r>
      <w:r>
        <w:rPr>
          <w:b/>
        </w:rPr>
        <w:t xml:space="preserve"> Camp, Raichur- 584135.</w:t>
      </w:r>
      <w:r w:rsidR="00E243CF">
        <w:rPr>
          <w:b/>
        </w:rPr>
        <w:t xml:space="preserve"> They should </w:t>
      </w:r>
      <w:r w:rsidR="00B30393">
        <w:rPr>
          <w:b/>
        </w:rPr>
        <w:t>bring</w:t>
      </w:r>
      <w:r w:rsidR="00E243CF">
        <w:rPr>
          <w:b/>
        </w:rPr>
        <w:t xml:space="preserve"> all </w:t>
      </w:r>
      <w:r w:rsidR="001A5AE5">
        <w:rPr>
          <w:b/>
        </w:rPr>
        <w:t>required original certificates</w:t>
      </w:r>
      <w:r w:rsidR="00B30393">
        <w:rPr>
          <w:b/>
        </w:rPr>
        <w:t xml:space="preserve">, and should also be prepared for physical tests and exercises in </w:t>
      </w:r>
      <w:r w:rsidR="00844FA8">
        <w:rPr>
          <w:b/>
        </w:rPr>
        <w:t xml:space="preserve">proper </w:t>
      </w:r>
      <w:r w:rsidR="002362A9">
        <w:rPr>
          <w:b/>
        </w:rPr>
        <w:t>dresses.</w:t>
      </w:r>
    </w:p>
    <w:p w14:paraId="7E191C7B" w14:textId="77777777" w:rsidR="00F9506A" w:rsidRDefault="00F9506A">
      <w:pPr>
        <w:pStyle w:val="BodyText"/>
        <w:rPr>
          <w:b/>
        </w:rPr>
      </w:pPr>
    </w:p>
    <w:p w14:paraId="7E191C7C" w14:textId="77777777" w:rsidR="00F9506A" w:rsidRDefault="00807298">
      <w:pPr>
        <w:pStyle w:val="BodyText"/>
        <w:ind w:left="645"/>
      </w:pPr>
      <w:r>
        <w:t>Applicants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-2"/>
        </w:rPr>
        <w:t>bring:</w:t>
      </w:r>
    </w:p>
    <w:p w14:paraId="7E191C7D" w14:textId="77777777" w:rsidR="00F9506A" w:rsidRDefault="00807298">
      <w:pPr>
        <w:pStyle w:val="ListParagraph"/>
        <w:numPr>
          <w:ilvl w:val="0"/>
          <w:numId w:val="1"/>
        </w:numPr>
        <w:tabs>
          <w:tab w:val="left" w:pos="899"/>
        </w:tabs>
        <w:ind w:left="899" w:hanging="359"/>
      </w:pPr>
      <w:r>
        <w:t>A</w:t>
      </w:r>
      <w:r>
        <w:rPr>
          <w:spacing w:val="-16"/>
        </w:rPr>
        <w:t xml:space="preserve"> </w:t>
      </w:r>
      <w:r>
        <w:t>CV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originals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degrees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certificates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walk-</w:t>
      </w:r>
      <w:r>
        <w:rPr>
          <w:spacing w:val="-5"/>
        </w:rPr>
        <w:t>in.</w:t>
      </w:r>
    </w:p>
    <w:p w14:paraId="7E191C7E" w14:textId="77777777" w:rsidR="00F9506A" w:rsidRDefault="00807298">
      <w:pPr>
        <w:pStyle w:val="ListParagraph"/>
        <w:numPr>
          <w:ilvl w:val="0"/>
          <w:numId w:val="1"/>
        </w:numPr>
        <w:tabs>
          <w:tab w:val="left" w:pos="900"/>
        </w:tabs>
        <w:ind w:right="1405"/>
      </w:pPr>
      <w:r>
        <w:t>The</w:t>
      </w:r>
      <w:r>
        <w:rPr>
          <w:spacing w:val="-3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consist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t>test,</w:t>
      </w:r>
      <w:r>
        <w:rPr>
          <w:spacing w:val="-3"/>
        </w:rPr>
        <w:t xml:space="preserve"> </w:t>
      </w:r>
      <w:r>
        <w:t>skill-tests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sports,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of knowledge of physical education and sports-specific theory.</w:t>
      </w:r>
    </w:p>
    <w:p w14:paraId="7E191C7F" w14:textId="77777777" w:rsidR="00F9506A" w:rsidRDefault="00F9506A">
      <w:pPr>
        <w:pStyle w:val="BodyText"/>
      </w:pPr>
    </w:p>
    <w:p w14:paraId="3DC5CED1" w14:textId="5EE0D98E" w:rsidR="00E9579A" w:rsidRDefault="00807298" w:rsidP="00E9579A">
      <w:pPr>
        <w:pStyle w:val="BodyText"/>
        <w:ind w:left="540" w:right="536"/>
      </w:pPr>
      <w:r>
        <w:rPr>
          <w:b/>
        </w:rPr>
        <w:t>Note</w:t>
      </w:r>
      <w:r>
        <w:t xml:space="preserve">: </w:t>
      </w:r>
      <w:r w:rsidR="00E9579A">
        <w:t>1. O</w:t>
      </w:r>
      <w:r>
        <w:t>ur focus is on sports such as cricket, football, volleyball, basketball, badminton, table tennis, athletics, kabaddi,</w:t>
      </w:r>
      <w:r>
        <w:rPr>
          <w:spacing w:val="-4"/>
        </w:rPr>
        <w:t xml:space="preserve"> </w:t>
      </w:r>
      <w:r>
        <w:t>yoga,</w:t>
      </w:r>
      <w:r>
        <w:rPr>
          <w:spacing w:val="-4"/>
        </w:rPr>
        <w:t xml:space="preserve"> </w:t>
      </w:r>
      <w:r>
        <w:t>gym,</w:t>
      </w:r>
      <w:r>
        <w:rPr>
          <w:spacing w:val="-4"/>
        </w:rPr>
        <w:t xml:space="preserve"> </w:t>
      </w:r>
      <w:r>
        <w:t>tennis,</w:t>
      </w:r>
      <w:r>
        <w:rPr>
          <w:spacing w:val="-4"/>
        </w:rPr>
        <w:t xml:space="preserve"> </w:t>
      </w:r>
      <w:r>
        <w:t>hockey,</w:t>
      </w:r>
      <w:r>
        <w:rPr>
          <w:spacing w:val="-4"/>
        </w:rPr>
        <w:t xml:space="preserve"> </w:t>
      </w:r>
      <w:r>
        <w:t>kho</w:t>
      </w:r>
      <w:r w:rsidR="002362A9">
        <w:rPr>
          <w:spacing w:val="-4"/>
        </w:rPr>
        <w:t>-</w:t>
      </w:r>
      <w:r>
        <w:t>kho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others.</w:t>
      </w:r>
      <w:r>
        <w:rPr>
          <w:spacing w:val="-4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="002362A9">
        <w:rPr>
          <w:spacing w:val="-4"/>
        </w:rPr>
        <w:t xml:space="preserve">the </w:t>
      </w:r>
      <w:r>
        <w:t>rules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 xml:space="preserve">of many if not all of the above </w:t>
      </w:r>
      <w:r w:rsidR="002362A9">
        <w:t xml:space="preserve">sports </w:t>
      </w:r>
      <w:r>
        <w:t>and be able to coach well in many sports.</w:t>
      </w:r>
    </w:p>
    <w:p w14:paraId="50A9760B" w14:textId="77777777" w:rsidR="00E9579A" w:rsidRPr="00E9579A" w:rsidRDefault="00E9579A" w:rsidP="00E9579A">
      <w:pPr>
        <w:pStyle w:val="BodyText"/>
        <w:ind w:left="540" w:right="536"/>
      </w:pPr>
    </w:p>
    <w:p w14:paraId="689C0C67" w14:textId="77777777" w:rsidR="00E9579A" w:rsidRDefault="00E9579A" w:rsidP="00E9579A">
      <w:pPr>
        <w:pStyle w:val="BodyText"/>
        <w:ind w:left="900" w:right="536"/>
      </w:pPr>
      <w:r>
        <w:t xml:space="preserve">    2. The selected candidate should be ready to take up any other institute level responsibilities which may be assigned to him by the competent authority.</w:t>
      </w:r>
    </w:p>
    <w:p w14:paraId="4594BB83" w14:textId="77777777" w:rsidR="00E9579A" w:rsidRDefault="00E9579A" w:rsidP="00E9579A">
      <w:pPr>
        <w:pStyle w:val="BodyText"/>
        <w:ind w:left="540" w:right="536"/>
        <w:rPr>
          <w:b/>
          <w:color w:val="5E6267"/>
          <w:sz w:val="21"/>
        </w:rPr>
      </w:pPr>
    </w:p>
    <w:p w14:paraId="75EA603C" w14:textId="77777777" w:rsidR="00E9579A" w:rsidRDefault="00E9579A" w:rsidP="00E9579A">
      <w:pPr>
        <w:pStyle w:val="BodyText"/>
        <w:numPr>
          <w:ilvl w:val="0"/>
          <w:numId w:val="2"/>
        </w:numPr>
        <w:ind w:right="536"/>
        <w:rPr>
          <w:b/>
        </w:rPr>
      </w:pPr>
      <w:r>
        <w:rPr>
          <w:b/>
          <w:color w:val="5E6267"/>
          <w:sz w:val="21"/>
        </w:rPr>
        <w:t>No</w:t>
      </w:r>
      <w:r>
        <w:rPr>
          <w:b/>
          <w:color w:val="5E6267"/>
          <w:spacing w:val="-6"/>
          <w:sz w:val="21"/>
        </w:rPr>
        <w:t xml:space="preserve"> </w:t>
      </w:r>
      <w:r>
        <w:rPr>
          <w:b/>
          <w:color w:val="5E6267"/>
          <w:sz w:val="21"/>
        </w:rPr>
        <w:t>TA</w:t>
      </w:r>
      <w:r>
        <w:rPr>
          <w:b/>
          <w:color w:val="4D5056"/>
          <w:sz w:val="21"/>
        </w:rPr>
        <w:t>/</w:t>
      </w:r>
      <w:r>
        <w:rPr>
          <w:b/>
          <w:color w:val="5E6267"/>
          <w:sz w:val="21"/>
        </w:rPr>
        <w:t>DA</w:t>
      </w:r>
      <w:r>
        <w:rPr>
          <w:b/>
          <w:color w:val="5E6267"/>
          <w:spacing w:val="-13"/>
          <w:sz w:val="21"/>
        </w:rPr>
        <w:t xml:space="preserve"> </w:t>
      </w:r>
      <w:r>
        <w:rPr>
          <w:b/>
          <w:color w:val="5E6267"/>
          <w:sz w:val="21"/>
        </w:rPr>
        <w:t>shall</w:t>
      </w:r>
      <w:r>
        <w:rPr>
          <w:b/>
          <w:color w:val="5E6267"/>
          <w:spacing w:val="9"/>
          <w:sz w:val="21"/>
        </w:rPr>
        <w:t xml:space="preserve"> </w:t>
      </w:r>
      <w:r>
        <w:rPr>
          <w:b/>
          <w:color w:val="4D5056"/>
          <w:sz w:val="21"/>
        </w:rPr>
        <w:t>be</w:t>
      </w:r>
      <w:r>
        <w:rPr>
          <w:b/>
          <w:color w:val="4D5056"/>
          <w:spacing w:val="-2"/>
          <w:sz w:val="21"/>
        </w:rPr>
        <w:t xml:space="preserve"> </w:t>
      </w:r>
      <w:r>
        <w:rPr>
          <w:b/>
          <w:color w:val="4D5056"/>
          <w:sz w:val="21"/>
        </w:rPr>
        <w:t>payable</w:t>
      </w:r>
      <w:r>
        <w:rPr>
          <w:b/>
          <w:color w:val="4D5056"/>
          <w:spacing w:val="-2"/>
          <w:sz w:val="21"/>
        </w:rPr>
        <w:t xml:space="preserve"> </w:t>
      </w:r>
      <w:r>
        <w:rPr>
          <w:b/>
          <w:color w:val="4D5056"/>
          <w:sz w:val="21"/>
        </w:rPr>
        <w:t>for</w:t>
      </w:r>
      <w:r>
        <w:rPr>
          <w:b/>
          <w:color w:val="4D5056"/>
          <w:spacing w:val="-5"/>
          <w:sz w:val="21"/>
        </w:rPr>
        <w:t xml:space="preserve"> </w:t>
      </w:r>
      <w:r>
        <w:rPr>
          <w:b/>
          <w:color w:val="5E6267"/>
          <w:sz w:val="21"/>
        </w:rPr>
        <w:t>attending</w:t>
      </w:r>
      <w:r>
        <w:rPr>
          <w:b/>
          <w:color w:val="5E6267"/>
          <w:spacing w:val="-2"/>
          <w:sz w:val="21"/>
        </w:rPr>
        <w:t xml:space="preserve"> </w:t>
      </w:r>
      <w:r>
        <w:rPr>
          <w:b/>
          <w:color w:val="4D5056"/>
          <w:sz w:val="21"/>
        </w:rPr>
        <w:t>the</w:t>
      </w:r>
      <w:r>
        <w:rPr>
          <w:b/>
          <w:color w:val="4D5056"/>
          <w:spacing w:val="-1"/>
          <w:sz w:val="21"/>
        </w:rPr>
        <w:t xml:space="preserve"> </w:t>
      </w:r>
      <w:r>
        <w:rPr>
          <w:b/>
          <w:color w:val="5E6267"/>
          <w:spacing w:val="-2"/>
          <w:sz w:val="21"/>
        </w:rPr>
        <w:t>interview</w:t>
      </w:r>
      <w:r>
        <w:rPr>
          <w:b/>
          <w:spacing w:val="-2"/>
        </w:rPr>
        <w:t>.</w:t>
      </w:r>
    </w:p>
    <w:p w14:paraId="7E191C83" w14:textId="228E0968" w:rsidR="00F9506A" w:rsidRPr="00E9579A" w:rsidRDefault="00E9579A" w:rsidP="00E9579A">
      <w:pPr>
        <w:pStyle w:val="ListParagraph"/>
        <w:numPr>
          <w:ilvl w:val="0"/>
          <w:numId w:val="2"/>
        </w:numPr>
        <w:tabs>
          <w:tab w:val="left" w:pos="1259"/>
        </w:tabs>
        <w:rPr>
          <w:b/>
          <w:sz w:val="21"/>
        </w:rPr>
      </w:pPr>
      <w:r>
        <w:rPr>
          <w:b/>
          <w:color w:val="5E6267"/>
          <w:sz w:val="21"/>
        </w:rPr>
        <w:t>Candidates</w:t>
      </w:r>
      <w:r>
        <w:rPr>
          <w:b/>
          <w:color w:val="5E6267"/>
          <w:spacing w:val="-2"/>
          <w:sz w:val="21"/>
        </w:rPr>
        <w:t xml:space="preserve"> </w:t>
      </w:r>
      <w:r>
        <w:rPr>
          <w:b/>
          <w:color w:val="5E6267"/>
          <w:sz w:val="21"/>
        </w:rPr>
        <w:t>should make their</w:t>
      </w:r>
      <w:r>
        <w:rPr>
          <w:b/>
          <w:color w:val="5E6267"/>
          <w:spacing w:val="-4"/>
          <w:sz w:val="21"/>
        </w:rPr>
        <w:t xml:space="preserve"> </w:t>
      </w:r>
      <w:r>
        <w:rPr>
          <w:b/>
          <w:color w:val="5E6267"/>
          <w:sz w:val="21"/>
        </w:rPr>
        <w:t>own arrangement</w:t>
      </w:r>
      <w:r>
        <w:rPr>
          <w:b/>
          <w:color w:val="5E6267"/>
          <w:spacing w:val="3"/>
          <w:sz w:val="21"/>
        </w:rPr>
        <w:t xml:space="preserve"> </w:t>
      </w:r>
      <w:r>
        <w:rPr>
          <w:b/>
          <w:color w:val="4D5056"/>
          <w:sz w:val="21"/>
        </w:rPr>
        <w:t xml:space="preserve">of </w:t>
      </w:r>
      <w:r>
        <w:rPr>
          <w:b/>
          <w:color w:val="5E6267"/>
          <w:spacing w:val="-2"/>
          <w:sz w:val="21"/>
        </w:rPr>
        <w:t>accommodation</w:t>
      </w:r>
      <w:r>
        <w:rPr>
          <w:sz w:val="21"/>
        </w:rPr>
        <w:t>s.</w:t>
      </w:r>
    </w:p>
    <w:sectPr w:rsidR="00F9506A" w:rsidRPr="00E9579A">
      <w:type w:val="continuous"/>
      <w:pgSz w:w="12240" w:h="15840"/>
      <w:pgMar w:top="260" w:right="5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05ADD"/>
    <w:multiLevelType w:val="hybridMultilevel"/>
    <w:tmpl w:val="D364383E"/>
    <w:lvl w:ilvl="0" w:tplc="5F8299C6">
      <w:start w:val="3"/>
      <w:numFmt w:val="decimal"/>
      <w:lvlText w:val="%1."/>
      <w:lvlJc w:val="left"/>
      <w:pPr>
        <w:ind w:left="1260" w:hanging="360"/>
      </w:pPr>
      <w:rPr>
        <w:color w:val="5E6267"/>
        <w:sz w:val="21"/>
      </w:rPr>
    </w:lvl>
    <w:lvl w:ilvl="1" w:tplc="40090019">
      <w:start w:val="1"/>
      <w:numFmt w:val="lowerLetter"/>
      <w:lvlText w:val="%2."/>
      <w:lvlJc w:val="left"/>
      <w:pPr>
        <w:ind w:left="1980" w:hanging="360"/>
      </w:pPr>
    </w:lvl>
    <w:lvl w:ilvl="2" w:tplc="4009001B">
      <w:start w:val="1"/>
      <w:numFmt w:val="lowerRoman"/>
      <w:lvlText w:val="%3."/>
      <w:lvlJc w:val="right"/>
      <w:pPr>
        <w:ind w:left="2700" w:hanging="180"/>
      </w:pPr>
    </w:lvl>
    <w:lvl w:ilvl="3" w:tplc="4009000F">
      <w:start w:val="1"/>
      <w:numFmt w:val="decimal"/>
      <w:lvlText w:val="%4."/>
      <w:lvlJc w:val="left"/>
      <w:pPr>
        <w:ind w:left="3420" w:hanging="360"/>
      </w:pPr>
    </w:lvl>
    <w:lvl w:ilvl="4" w:tplc="40090019">
      <w:start w:val="1"/>
      <w:numFmt w:val="lowerLetter"/>
      <w:lvlText w:val="%5."/>
      <w:lvlJc w:val="left"/>
      <w:pPr>
        <w:ind w:left="4140" w:hanging="360"/>
      </w:pPr>
    </w:lvl>
    <w:lvl w:ilvl="5" w:tplc="4009001B">
      <w:start w:val="1"/>
      <w:numFmt w:val="lowerRoman"/>
      <w:lvlText w:val="%6."/>
      <w:lvlJc w:val="right"/>
      <w:pPr>
        <w:ind w:left="4860" w:hanging="180"/>
      </w:pPr>
    </w:lvl>
    <w:lvl w:ilvl="6" w:tplc="4009000F">
      <w:start w:val="1"/>
      <w:numFmt w:val="decimal"/>
      <w:lvlText w:val="%7."/>
      <w:lvlJc w:val="left"/>
      <w:pPr>
        <w:ind w:left="5580" w:hanging="360"/>
      </w:pPr>
    </w:lvl>
    <w:lvl w:ilvl="7" w:tplc="40090019">
      <w:start w:val="1"/>
      <w:numFmt w:val="lowerLetter"/>
      <w:lvlText w:val="%8."/>
      <w:lvlJc w:val="left"/>
      <w:pPr>
        <w:ind w:left="6300" w:hanging="360"/>
      </w:pPr>
    </w:lvl>
    <w:lvl w:ilvl="8" w:tplc="400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6160BB"/>
    <w:multiLevelType w:val="hybridMultilevel"/>
    <w:tmpl w:val="592C436E"/>
    <w:lvl w:ilvl="0" w:tplc="51FA6E74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77CF760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84EF86E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563223EC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 w:tplc="59A0C6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734E025A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86281846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B46E8F90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  <w:lvl w:ilvl="8" w:tplc="264EFD3E">
      <w:numFmt w:val="bullet"/>
      <w:lvlText w:val="•"/>
      <w:lvlJc w:val="left"/>
      <w:pPr>
        <w:ind w:left="8742" w:hanging="360"/>
      </w:pPr>
      <w:rPr>
        <w:rFonts w:hint="default"/>
        <w:lang w:val="en-US" w:eastAsia="en-US" w:bidi="ar-SA"/>
      </w:rPr>
    </w:lvl>
  </w:abstractNum>
  <w:num w:numId="1" w16cid:durableId="1983659512">
    <w:abstractNumId w:val="1"/>
  </w:num>
  <w:num w:numId="2" w16cid:durableId="43509680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506A"/>
    <w:rsid w:val="001A5AE5"/>
    <w:rsid w:val="002362A9"/>
    <w:rsid w:val="00433E5C"/>
    <w:rsid w:val="006C2E3C"/>
    <w:rsid w:val="006C7DCA"/>
    <w:rsid w:val="00807298"/>
    <w:rsid w:val="00844FA8"/>
    <w:rsid w:val="0085362F"/>
    <w:rsid w:val="008F1C92"/>
    <w:rsid w:val="0095014C"/>
    <w:rsid w:val="00B30393"/>
    <w:rsid w:val="00CE6240"/>
    <w:rsid w:val="00E243CF"/>
    <w:rsid w:val="00E9579A"/>
    <w:rsid w:val="00F9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91C5D"/>
  <w15:docId w15:val="{AC8A0A37-3ADE-4F01-A627-8D58F626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125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59" w:hanging="359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customStyle="1" w:styleId="BodyTextChar">
    <w:name w:val="Body Text Char"/>
    <w:basedOn w:val="DefaultParagraphFont"/>
    <w:link w:val="BodyText"/>
    <w:uiPriority w:val="1"/>
    <w:rsid w:val="00E9579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the position of Sports Coach at IIIT Raichur.docx</dc:title>
  <cp:lastModifiedBy>saindebmalya@gmail.com</cp:lastModifiedBy>
  <cp:revision>14</cp:revision>
  <dcterms:created xsi:type="dcterms:W3CDTF">2023-08-17T09:30:00Z</dcterms:created>
  <dcterms:modified xsi:type="dcterms:W3CDTF">2024-08-23T06:21:00Z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m107 Google Docs Renderer</vt:lpwstr>
  </property>
</Properties>
</file>